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D" w:rsidRPr="00E23A5C" w:rsidRDefault="00D33C03" w:rsidP="00183CAD">
      <w:pPr>
        <w:jc w:val="right"/>
      </w:pPr>
      <w:r>
        <w:t>У</w:t>
      </w:r>
      <w:r w:rsidR="00183CAD" w:rsidRPr="00E23A5C">
        <w:t xml:space="preserve">тверждено:              </w:t>
      </w:r>
    </w:p>
    <w:p w:rsidR="00183CAD" w:rsidRPr="00E23A5C" w:rsidRDefault="00183CAD" w:rsidP="00183CAD">
      <w:pPr>
        <w:jc w:val="right"/>
      </w:pPr>
      <w:r w:rsidRPr="00E23A5C">
        <w:t>Приказ</w:t>
      </w:r>
      <w:r>
        <w:t>ом</w:t>
      </w:r>
      <w:r w:rsidRPr="00E23A5C">
        <w:t xml:space="preserve"> </w:t>
      </w:r>
      <w:r>
        <w:t xml:space="preserve"> 03</w:t>
      </w:r>
      <w:r w:rsidRPr="00E23A5C">
        <w:t xml:space="preserve"> от </w:t>
      </w:r>
      <w:r>
        <w:t>09.01.2020 г.</w:t>
      </w:r>
      <w:r w:rsidRPr="00E23A5C">
        <w:t xml:space="preserve">                                    </w:t>
      </w:r>
    </w:p>
    <w:p w:rsidR="00183CAD" w:rsidRPr="00E23A5C" w:rsidRDefault="00183CAD" w:rsidP="00183CAD">
      <w:pPr>
        <w:jc w:val="right"/>
      </w:pPr>
      <w:r>
        <w:t xml:space="preserve"> Д</w:t>
      </w:r>
      <w:r w:rsidRPr="00E23A5C">
        <w:t>иректор: ________ Петров В.Г.</w:t>
      </w:r>
    </w:p>
    <w:p w:rsidR="00183CAD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83CAD" w:rsidRPr="009C1413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9C1413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83CAD" w:rsidRPr="00217923" w:rsidRDefault="00183CAD" w:rsidP="00183CAD">
      <w:pPr>
        <w:spacing w:line="242" w:lineRule="atLeast"/>
        <w:ind w:firstLine="709"/>
        <w:jc w:val="center"/>
        <w:rPr>
          <w:b/>
        </w:rPr>
      </w:pPr>
      <w:r w:rsidRPr="00217923">
        <w:rPr>
          <w:b/>
          <w:bCs/>
          <w:color w:val="000000"/>
          <w:bdr w:val="none" w:sz="0" w:space="0" w:color="auto" w:frame="1"/>
        </w:rPr>
        <w:t xml:space="preserve">О проведении экологической  акции </w:t>
      </w:r>
      <w:r w:rsidRPr="00217923">
        <w:rPr>
          <w:b/>
          <w:color w:val="000000"/>
          <w:bdr w:val="none" w:sz="0" w:space="0" w:color="auto" w:frame="1"/>
        </w:rPr>
        <w:t>«Покормите птиц зимой»</w:t>
      </w:r>
    </w:p>
    <w:p w:rsidR="00183CAD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Helvetica" w:hAnsi="Helvetica" w:cs="Helvetica"/>
          <w:color w:val="000000"/>
          <w:sz w:val="19"/>
          <w:szCs w:val="19"/>
        </w:rPr>
      </w:pPr>
    </w:p>
    <w:p w:rsidR="00F352B1" w:rsidRDefault="00183CAD" w:rsidP="00183CAD">
      <w:pPr>
        <w:pStyle w:val="a5"/>
        <w:shd w:val="clear" w:color="auto" w:fill="FFFFFF"/>
        <w:spacing w:before="0" w:beforeAutospacing="0" w:after="36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color w:val="000000"/>
        </w:rPr>
        <w:tab/>
      </w:r>
      <w:r w:rsidRPr="00D637E4">
        <w:rPr>
          <w:color w:val="000000"/>
        </w:rPr>
        <w:t>Птицы приносят огромную пользу тем, что истребляют вредных насекомых и их личинок.</w:t>
      </w:r>
      <w:r>
        <w:rPr>
          <w:color w:val="000000"/>
        </w:rPr>
        <w:t xml:space="preserve"> Особенно полезны мелкие лесные </w:t>
      </w:r>
      <w:r w:rsidRPr="00D637E4">
        <w:rPr>
          <w:color w:val="000000"/>
        </w:rPr>
        <w:t xml:space="preserve"> пернатые – поползни, синички, дятлы и даже воробьи, по</w:t>
      </w:r>
      <w:r>
        <w:rPr>
          <w:color w:val="000000"/>
        </w:rPr>
        <w:t>стоянно населяющие леса и  парки</w:t>
      </w:r>
      <w:r w:rsidRPr="00D637E4">
        <w:rPr>
          <w:color w:val="000000"/>
        </w:rPr>
        <w:t>. Эти птицы зимуют в родных местах.</w:t>
      </w:r>
      <w:r>
        <w:rPr>
          <w:color w:val="000000"/>
        </w:rPr>
        <w:tab/>
      </w:r>
      <w:r w:rsidRPr="00D637E4">
        <w:rPr>
          <w:color w:val="000000"/>
        </w:rPr>
        <w:t>Помогите зимующим у нас птицам. Подготовьте зимние «столовые» для пернатых. Наблюдение показали, что половина осенних мелких птиц гибнет зимой от нехватки пищи. Помогите птицам, участвуйте в экологической акции</w:t>
      </w:r>
      <w:r>
        <w:rPr>
          <w:color w:val="000000"/>
        </w:rPr>
        <w:t xml:space="preserve"> </w:t>
      </w:r>
      <w:r w:rsidRPr="00F352B1">
        <w:rPr>
          <w:color w:val="000000"/>
          <w:bdr w:val="none" w:sz="0" w:space="0" w:color="auto" w:frame="1"/>
        </w:rPr>
        <w:t>«Покормите птиц зимой»</w:t>
      </w:r>
      <w:r>
        <w:rPr>
          <w:color w:val="000000"/>
        </w:rPr>
        <w:t xml:space="preserve"> </w:t>
      </w:r>
    </w:p>
    <w:p w:rsidR="00183CAD" w:rsidRDefault="00183CAD" w:rsidP="00F352B1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637E4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 xml:space="preserve">1.1. Организацию и проведение экологической акции  </w:t>
      </w:r>
      <w:r w:rsidRPr="003E3A39">
        <w:rPr>
          <w:color w:val="000000"/>
          <w:sz w:val="28"/>
          <w:szCs w:val="28"/>
          <w:bdr w:val="none" w:sz="0" w:space="0" w:color="auto" w:frame="1"/>
        </w:rPr>
        <w:t>«</w:t>
      </w:r>
      <w:r w:rsidRPr="00D33C03">
        <w:rPr>
          <w:color w:val="000000"/>
          <w:bdr w:val="none" w:sz="0" w:space="0" w:color="auto" w:frame="1"/>
        </w:rPr>
        <w:t>Покормите птиц зимой»</w:t>
      </w:r>
      <w:r w:rsidRPr="00D637E4">
        <w:rPr>
          <w:color w:val="000000"/>
        </w:rPr>
        <w:t xml:space="preserve"> (далее - Акция) осуществляет М</w:t>
      </w:r>
      <w:r>
        <w:rPr>
          <w:color w:val="000000"/>
        </w:rPr>
        <w:t>БУ ДО Станция юных натуралистов</w:t>
      </w:r>
      <w:proofErr w:type="gramStart"/>
      <w:r>
        <w:rPr>
          <w:color w:val="000000"/>
        </w:rPr>
        <w:t xml:space="preserve"> </w:t>
      </w:r>
      <w:r w:rsidRPr="00D637E4">
        <w:rPr>
          <w:color w:val="000000"/>
        </w:rPr>
        <w:t>.</w:t>
      </w:r>
      <w:proofErr w:type="gramEnd"/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 xml:space="preserve">1.2. Акция проводится </w:t>
      </w:r>
      <w:r>
        <w:rPr>
          <w:color w:val="000000"/>
        </w:rPr>
        <w:t>с 3 февраля по 30 марта.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Итоги акции:  1 апреля 2020г</w:t>
      </w:r>
      <w:r w:rsidRPr="00D637E4">
        <w:rPr>
          <w:color w:val="000000"/>
        </w:rPr>
        <w:t>.</w:t>
      </w:r>
      <w:r>
        <w:rPr>
          <w:color w:val="000000"/>
        </w:rPr>
        <w:t xml:space="preserve">, самые достойные кормушки займут свои места в Центральном парке отдыха и культуры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Инты.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1.3.Координация работы по проведению акции и подведение итогов акции осуществляется сотрудниками</w:t>
      </w:r>
      <w:r>
        <w:rPr>
          <w:color w:val="000000"/>
        </w:rPr>
        <w:t xml:space="preserve"> МБУ ДО СЮН</w:t>
      </w:r>
    </w:p>
    <w:p w:rsidR="00183CAD" w:rsidRPr="00D637E4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637E4">
        <w:rPr>
          <w:b/>
          <w:bCs/>
          <w:color w:val="000000"/>
          <w:bdr w:val="none" w:sz="0" w:space="0" w:color="auto" w:frame="1"/>
        </w:rPr>
        <w:t>2. Цели и задачи Акции</w:t>
      </w:r>
      <w:r w:rsidRPr="00D637E4">
        <w:rPr>
          <w:color w:val="000000"/>
        </w:rPr>
        <w:t>.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2.1. Приобщение к экологическому движению детей и взрослых, привлечение внимания к проблемам сохранения, восстановления и </w:t>
      </w:r>
      <w:hyperlink r:id="rId6" w:tooltip="Экология и охрана окружающей среды" w:history="1">
        <w:r w:rsidRPr="00D33C03">
          <w:rPr>
            <w:rStyle w:val="a6"/>
            <w:color w:val="auto"/>
            <w:u w:val="none"/>
            <w:bdr w:val="none" w:sz="0" w:space="0" w:color="auto" w:frame="1"/>
          </w:rPr>
          <w:t>охраны окружающей среды</w:t>
        </w:r>
      </w:hyperlink>
      <w:r w:rsidRPr="00D33C03">
        <w:t xml:space="preserve">, </w:t>
      </w:r>
      <w:r w:rsidRPr="00D637E4">
        <w:rPr>
          <w:color w:val="000000"/>
        </w:rPr>
        <w:t>сохранению и помощи зимующим птицам.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2.2. Задачи: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создание условий для развития экологической культуры детей и взрослых через привлечение к участию в акции;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развитие эмоционально-чувственного восприятия окружающего мира детьми и взрослыми и личностного отношения к природе, птицам и экологическим проблемам;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развитие </w:t>
      </w:r>
      <w:hyperlink r:id="rId7" w:tooltip="Социальное партнерство" w:history="1">
        <w:r w:rsidRPr="00D33C03">
          <w:rPr>
            <w:rStyle w:val="a6"/>
            <w:color w:val="auto"/>
            <w:u w:val="none"/>
            <w:bdr w:val="none" w:sz="0" w:space="0" w:color="auto" w:frame="1"/>
          </w:rPr>
          <w:t>социального партнерства</w:t>
        </w:r>
      </w:hyperlink>
      <w:r w:rsidRPr="00D637E4">
        <w:rPr>
          <w:color w:val="000000"/>
        </w:rPr>
        <w:t> между различными образовательными учрежд</w:t>
      </w:r>
      <w:r>
        <w:rPr>
          <w:color w:val="000000"/>
        </w:rPr>
        <w:t>ениями</w:t>
      </w:r>
      <w:r w:rsidRPr="00D637E4">
        <w:rPr>
          <w:color w:val="000000"/>
        </w:rPr>
        <w:t>;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привлечение внимания детей, подростков, взрослого населения к проблемам сохранения  природы;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развитие экологической ответственности и заботы о будущем;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-  развитие эстетического взгляда на окружающий мир.</w:t>
      </w:r>
    </w:p>
    <w:p w:rsidR="00183CAD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3CAD" w:rsidRPr="00D637E4" w:rsidRDefault="00183CAD" w:rsidP="00183CAD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637E4">
        <w:rPr>
          <w:b/>
          <w:bCs/>
          <w:color w:val="000000"/>
          <w:bdr w:val="none" w:sz="0" w:space="0" w:color="auto" w:frame="1"/>
        </w:rPr>
        <w:t>4. Условия и порядок проведения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4.1</w:t>
      </w:r>
      <w:r w:rsidR="00D33C03">
        <w:rPr>
          <w:color w:val="000000"/>
        </w:rPr>
        <w:t xml:space="preserve">. </w:t>
      </w:r>
      <w:r w:rsidRPr="00D637E4">
        <w:rPr>
          <w:color w:val="000000"/>
        </w:rPr>
        <w:t xml:space="preserve"> В акции участвуют работы, соответствующие назначению, целям и задачам акции.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4.2 Основные требования: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</w:rPr>
        <w:t>- к</w:t>
      </w:r>
      <w:r>
        <w:rPr>
          <w:color w:val="000000"/>
          <w:bdr w:val="none" w:sz="0" w:space="0" w:color="auto" w:frame="1"/>
        </w:rPr>
        <w:t>ормушка должна быть изготовлена</w:t>
      </w:r>
      <w:r w:rsidRPr="009C1413">
        <w:rPr>
          <w:color w:val="000000"/>
          <w:bdr w:val="none" w:sz="0" w:space="0" w:color="auto" w:frame="1"/>
        </w:rPr>
        <w:t xml:space="preserve"> собственными руками</w:t>
      </w:r>
      <w:r>
        <w:rPr>
          <w:color w:val="000000"/>
          <w:bdr w:val="none" w:sz="0" w:space="0" w:color="auto" w:frame="1"/>
        </w:rPr>
        <w:t>;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 xml:space="preserve">- </w:t>
      </w:r>
      <w:proofErr w:type="gramStart"/>
      <w:r w:rsidRPr="00D637E4">
        <w:rPr>
          <w:color w:val="000000"/>
        </w:rPr>
        <w:t>выполнена</w:t>
      </w:r>
      <w:proofErr w:type="gramEnd"/>
      <w:r w:rsidRPr="00D637E4">
        <w:rPr>
          <w:color w:val="000000"/>
        </w:rPr>
        <w:t xml:space="preserve"> из любого материала (дерева, картона, вторичного материала), может быть украшена по желанию автора.</w:t>
      </w:r>
    </w:p>
    <w:p w:rsidR="00183CAD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4.5</w:t>
      </w:r>
      <w:r w:rsidR="00D33C03">
        <w:rPr>
          <w:color w:val="000000"/>
        </w:rPr>
        <w:t>.</w:t>
      </w:r>
      <w:r w:rsidRPr="00D637E4">
        <w:rPr>
          <w:color w:val="000000"/>
        </w:rPr>
        <w:t xml:space="preserve"> В акции могут принять участие учащиеся школ, вос</w:t>
      </w:r>
      <w:r>
        <w:rPr>
          <w:color w:val="000000"/>
        </w:rPr>
        <w:t>питанники дошкольных учреждений;</w:t>
      </w:r>
    </w:p>
    <w:p w:rsidR="00D33C03" w:rsidRDefault="00D33C03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4.6. Для участия в акции принимается не более 5 работ от каждого образовательного учреждения. </w:t>
      </w:r>
    </w:p>
    <w:p w:rsidR="00183CAD" w:rsidRPr="00D637E4" w:rsidRDefault="00183CAD" w:rsidP="00D33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637E4">
        <w:rPr>
          <w:color w:val="000000"/>
        </w:rPr>
        <w:t>4.</w:t>
      </w:r>
      <w:r w:rsidR="00D33C03">
        <w:rPr>
          <w:color w:val="000000"/>
        </w:rPr>
        <w:t>7</w:t>
      </w:r>
      <w:r w:rsidRPr="00D637E4">
        <w:rPr>
          <w:color w:val="000000"/>
        </w:rPr>
        <w:t xml:space="preserve"> Работы могут быть выполнены индивидуально или авторским коллективом.</w:t>
      </w:r>
    </w:p>
    <w:p w:rsidR="00183CAD" w:rsidRPr="009C1413" w:rsidRDefault="00183CAD" w:rsidP="00D33C03">
      <w:pPr>
        <w:spacing w:line="242" w:lineRule="atLeast"/>
        <w:ind w:firstLine="709"/>
        <w:jc w:val="both"/>
        <w:rPr>
          <w:color w:val="000000"/>
          <w:bdr w:val="none" w:sz="0" w:space="0" w:color="auto" w:frame="1"/>
        </w:rPr>
      </w:pPr>
      <w:r w:rsidRPr="00D637E4">
        <w:rPr>
          <w:color w:val="000000"/>
        </w:rPr>
        <w:lastRenderedPageBreak/>
        <w:t>4.</w:t>
      </w:r>
      <w:r w:rsidR="00D33C03">
        <w:rPr>
          <w:color w:val="000000"/>
        </w:rPr>
        <w:t>8.</w:t>
      </w:r>
      <w:r w:rsidRPr="00D637E4">
        <w:rPr>
          <w:color w:val="000000"/>
        </w:rPr>
        <w:t xml:space="preserve"> </w:t>
      </w:r>
      <w:r w:rsidRPr="009C1413">
        <w:rPr>
          <w:color w:val="000000"/>
        </w:rPr>
        <w:t>Работы принимаются </w:t>
      </w:r>
      <w:r w:rsidRPr="009C1413">
        <w:rPr>
          <w:b/>
          <w:bCs/>
          <w:color w:val="000000"/>
          <w:bdr w:val="none" w:sz="0" w:space="0" w:color="auto" w:frame="1"/>
        </w:rPr>
        <w:t>до </w:t>
      </w:r>
      <w:r w:rsidRPr="00837823">
        <w:rPr>
          <w:b/>
        </w:rPr>
        <w:t>30 марта 2020</w:t>
      </w:r>
      <w:r w:rsidRPr="009C1413">
        <w:rPr>
          <w:b/>
          <w:bCs/>
          <w:color w:val="000000"/>
          <w:bdr w:val="none" w:sz="0" w:space="0" w:color="auto" w:frame="1"/>
        </w:rPr>
        <w:t xml:space="preserve"> года</w:t>
      </w:r>
      <w:r w:rsidRPr="009C1413">
        <w:rPr>
          <w:color w:val="000000"/>
        </w:rPr>
        <w:t> в МБУ ДО по адресу</w:t>
      </w:r>
      <w:proofErr w:type="gramStart"/>
      <w:r w:rsidRPr="009C1413">
        <w:rPr>
          <w:color w:val="000000"/>
        </w:rPr>
        <w:t> </w:t>
      </w:r>
      <w:r w:rsidRPr="009C1413">
        <w:rPr>
          <w:color w:val="000000"/>
          <w:bdr w:val="none" w:sz="0" w:space="0" w:color="auto" w:frame="1"/>
        </w:rPr>
        <w:t>.</w:t>
      </w:r>
      <w:proofErr w:type="gramEnd"/>
      <w:r w:rsidRPr="009C1413">
        <w:rPr>
          <w:color w:val="000000"/>
          <w:bdr w:val="none" w:sz="0" w:space="0" w:color="auto" w:frame="1"/>
        </w:rPr>
        <w:t xml:space="preserve"> Инта, ул. Куратова,  д.6, МБУ ДО СЮН. </w:t>
      </w:r>
      <w:r w:rsidRPr="009C1413">
        <w:rPr>
          <w:bCs/>
          <w:color w:val="000000"/>
          <w:bdr w:val="none" w:sz="0" w:space="0" w:color="auto" w:frame="1"/>
        </w:rPr>
        <w:t>Время приема с 13.00 до 16.00.</w:t>
      </w:r>
      <w:r w:rsidRPr="009C1413">
        <w:rPr>
          <w:color w:val="000000"/>
          <w:bdr w:val="none" w:sz="0" w:space="0" w:color="auto" w:frame="1"/>
        </w:rPr>
        <w:t xml:space="preserve"> </w:t>
      </w:r>
    </w:p>
    <w:p w:rsidR="00183CAD" w:rsidRPr="009C1413" w:rsidRDefault="00183CAD" w:rsidP="00D33C03">
      <w:pPr>
        <w:spacing w:line="242" w:lineRule="atLeast"/>
        <w:ind w:firstLine="709"/>
        <w:jc w:val="both"/>
        <w:rPr>
          <w:color w:val="000000"/>
          <w:bdr w:val="none" w:sz="0" w:space="0" w:color="auto" w:frame="1"/>
        </w:rPr>
      </w:pPr>
    </w:p>
    <w:p w:rsidR="00183CAD" w:rsidRDefault="00183CAD" w:rsidP="00D33C03">
      <w:pPr>
        <w:spacing w:line="242" w:lineRule="atLeast"/>
        <w:ind w:firstLine="709"/>
        <w:jc w:val="both"/>
      </w:pPr>
      <w:r w:rsidRPr="00D637E4">
        <w:rPr>
          <w:color w:val="000000"/>
          <w:bdr w:val="none" w:sz="0" w:space="0" w:color="auto" w:frame="1"/>
        </w:rPr>
        <w:t xml:space="preserve">Контактные телефоны: </w:t>
      </w:r>
      <w:r w:rsidRPr="00D637E4">
        <w:t>(82145)63034  - МБУ ДО СЮН или 8912</w:t>
      </w:r>
      <w:r>
        <w:t>5669241</w:t>
      </w:r>
      <w:r w:rsidRPr="00D637E4">
        <w:t xml:space="preserve">  </w:t>
      </w:r>
      <w:r>
        <w:t>Надежда Николаевна Гибалова</w:t>
      </w:r>
    </w:p>
    <w:sectPr w:rsidR="00183CAD" w:rsidSect="00F3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D7"/>
    <w:multiLevelType w:val="hybridMultilevel"/>
    <w:tmpl w:val="8D72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2E0"/>
    <w:multiLevelType w:val="hybridMultilevel"/>
    <w:tmpl w:val="2A8CAB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06448D3"/>
    <w:multiLevelType w:val="hybridMultilevel"/>
    <w:tmpl w:val="9AA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54B"/>
    <w:multiLevelType w:val="hybridMultilevel"/>
    <w:tmpl w:val="6910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B4B"/>
    <w:multiLevelType w:val="hybridMultilevel"/>
    <w:tmpl w:val="23B64782"/>
    <w:lvl w:ilvl="0" w:tplc="7DACA6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96C28"/>
    <w:multiLevelType w:val="hybridMultilevel"/>
    <w:tmpl w:val="F1F259D2"/>
    <w:lvl w:ilvl="0" w:tplc="3BE661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5A941A60"/>
    <w:multiLevelType w:val="hybridMultilevel"/>
    <w:tmpl w:val="871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DBD3CB1"/>
    <w:multiLevelType w:val="hybridMultilevel"/>
    <w:tmpl w:val="CB4E2EBC"/>
    <w:lvl w:ilvl="0" w:tplc="86EE00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C3D1009"/>
    <w:multiLevelType w:val="multilevel"/>
    <w:tmpl w:val="81F4DC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0FE"/>
    <w:rsid w:val="000320B2"/>
    <w:rsid w:val="000675DB"/>
    <w:rsid w:val="00084DD4"/>
    <w:rsid w:val="0009275E"/>
    <w:rsid w:val="000D3DA1"/>
    <w:rsid w:val="00121065"/>
    <w:rsid w:val="00135C11"/>
    <w:rsid w:val="001625A9"/>
    <w:rsid w:val="00183CAD"/>
    <w:rsid w:val="001A29A0"/>
    <w:rsid w:val="001C5AF1"/>
    <w:rsid w:val="001D131C"/>
    <w:rsid w:val="001E7A08"/>
    <w:rsid w:val="00227277"/>
    <w:rsid w:val="002775AD"/>
    <w:rsid w:val="002D73C8"/>
    <w:rsid w:val="00305873"/>
    <w:rsid w:val="0033152F"/>
    <w:rsid w:val="00363692"/>
    <w:rsid w:val="003969A6"/>
    <w:rsid w:val="003C48E4"/>
    <w:rsid w:val="003C7801"/>
    <w:rsid w:val="003E2821"/>
    <w:rsid w:val="003E7A12"/>
    <w:rsid w:val="003F7B3B"/>
    <w:rsid w:val="00405620"/>
    <w:rsid w:val="00425CB1"/>
    <w:rsid w:val="00430097"/>
    <w:rsid w:val="00443EE6"/>
    <w:rsid w:val="004629CF"/>
    <w:rsid w:val="004639F6"/>
    <w:rsid w:val="004640BD"/>
    <w:rsid w:val="00480690"/>
    <w:rsid w:val="00484AB0"/>
    <w:rsid w:val="004A49C3"/>
    <w:rsid w:val="004C094C"/>
    <w:rsid w:val="004E1341"/>
    <w:rsid w:val="004F4983"/>
    <w:rsid w:val="00583171"/>
    <w:rsid w:val="005862E1"/>
    <w:rsid w:val="005C3A6F"/>
    <w:rsid w:val="005C4F37"/>
    <w:rsid w:val="006267D4"/>
    <w:rsid w:val="00632E53"/>
    <w:rsid w:val="00675A27"/>
    <w:rsid w:val="00695D4D"/>
    <w:rsid w:val="006B1AB7"/>
    <w:rsid w:val="006B45EB"/>
    <w:rsid w:val="006D11BB"/>
    <w:rsid w:val="007061F7"/>
    <w:rsid w:val="00735F7E"/>
    <w:rsid w:val="007D4495"/>
    <w:rsid w:val="007F34F3"/>
    <w:rsid w:val="007F3965"/>
    <w:rsid w:val="007F454B"/>
    <w:rsid w:val="00862208"/>
    <w:rsid w:val="0087483A"/>
    <w:rsid w:val="00890288"/>
    <w:rsid w:val="008C51FC"/>
    <w:rsid w:val="008F4A9A"/>
    <w:rsid w:val="008F54C8"/>
    <w:rsid w:val="00921156"/>
    <w:rsid w:val="00930984"/>
    <w:rsid w:val="009537F0"/>
    <w:rsid w:val="009618DC"/>
    <w:rsid w:val="00986E7D"/>
    <w:rsid w:val="009C02CC"/>
    <w:rsid w:val="009D39DC"/>
    <w:rsid w:val="00A3350C"/>
    <w:rsid w:val="00A90359"/>
    <w:rsid w:val="00A91316"/>
    <w:rsid w:val="00AA15F3"/>
    <w:rsid w:val="00AC530B"/>
    <w:rsid w:val="00AE0413"/>
    <w:rsid w:val="00B124E2"/>
    <w:rsid w:val="00B217F3"/>
    <w:rsid w:val="00B22434"/>
    <w:rsid w:val="00B226E3"/>
    <w:rsid w:val="00B65ACD"/>
    <w:rsid w:val="00B66497"/>
    <w:rsid w:val="00B83DF3"/>
    <w:rsid w:val="00BA6A4E"/>
    <w:rsid w:val="00BB0D04"/>
    <w:rsid w:val="00BF7098"/>
    <w:rsid w:val="00C12A27"/>
    <w:rsid w:val="00C23B44"/>
    <w:rsid w:val="00C33DDC"/>
    <w:rsid w:val="00C3707C"/>
    <w:rsid w:val="00C504B7"/>
    <w:rsid w:val="00C82DBB"/>
    <w:rsid w:val="00C86208"/>
    <w:rsid w:val="00CD1114"/>
    <w:rsid w:val="00D03EF6"/>
    <w:rsid w:val="00D270FE"/>
    <w:rsid w:val="00D33C03"/>
    <w:rsid w:val="00D62F83"/>
    <w:rsid w:val="00D71B1E"/>
    <w:rsid w:val="00D92D2E"/>
    <w:rsid w:val="00DA3669"/>
    <w:rsid w:val="00DD3386"/>
    <w:rsid w:val="00DD6A10"/>
    <w:rsid w:val="00E141AB"/>
    <w:rsid w:val="00E20B77"/>
    <w:rsid w:val="00E307E8"/>
    <w:rsid w:val="00E31B12"/>
    <w:rsid w:val="00E52479"/>
    <w:rsid w:val="00E96290"/>
    <w:rsid w:val="00E96566"/>
    <w:rsid w:val="00EC0B29"/>
    <w:rsid w:val="00ED65B7"/>
    <w:rsid w:val="00F016AB"/>
    <w:rsid w:val="00F21CA7"/>
    <w:rsid w:val="00F352B1"/>
    <w:rsid w:val="00F638DD"/>
    <w:rsid w:val="00F63E2B"/>
    <w:rsid w:val="00F83680"/>
    <w:rsid w:val="00FA27EA"/>
    <w:rsid w:val="00FB4AC2"/>
    <w:rsid w:val="00FC010B"/>
    <w:rsid w:val="00FD22B0"/>
    <w:rsid w:val="00FD48C6"/>
    <w:rsid w:val="00F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FE"/>
    <w:pPr>
      <w:ind w:left="720"/>
      <w:contextualSpacing/>
    </w:pPr>
  </w:style>
  <w:style w:type="table" w:styleId="a4">
    <w:name w:val="Table Grid"/>
    <w:basedOn w:val="a1"/>
    <w:uiPriority w:val="59"/>
    <w:rsid w:val="00D2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A49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A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FE"/>
    <w:pPr>
      <w:ind w:left="720"/>
      <w:contextualSpacing/>
    </w:pPr>
  </w:style>
  <w:style w:type="table" w:styleId="a4">
    <w:name w:val="Table Grid"/>
    <w:basedOn w:val="a1"/>
    <w:uiPriority w:val="59"/>
    <w:rsid w:val="00D2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otcialmznoe_partner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yekologiya_i_ohrana_okruzhayushej_sred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592F-7090-44B8-8A84-0BBF8A8C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4</cp:revision>
  <cp:lastPrinted>2020-01-22T07:34:00Z</cp:lastPrinted>
  <dcterms:created xsi:type="dcterms:W3CDTF">2020-01-22T07:50:00Z</dcterms:created>
  <dcterms:modified xsi:type="dcterms:W3CDTF">2020-01-22T07:58:00Z</dcterms:modified>
</cp:coreProperties>
</file>